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3BFDF" w14:textId="1CF196E5" w:rsidR="00787CF0" w:rsidRPr="00787CF0" w:rsidRDefault="007858E2" w:rsidP="00787C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en-MY"/>
        </w:rPr>
      </w:pPr>
      <w:r w:rsidRPr="00787CF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en-MY"/>
        </w:rPr>
        <w:t>ENAGO SPECIAL PRICES FOR UNIVERSITI PUTRA MALAYSIA (UPM) ACADEMICIANS</w:t>
      </w:r>
    </w:p>
    <w:p w14:paraId="494727EE" w14:textId="77777777" w:rsidR="00787CF0" w:rsidRPr="00787CF0" w:rsidRDefault="00787CF0" w:rsidP="00787C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MY"/>
        </w:rPr>
      </w:pPr>
    </w:p>
    <w:p w14:paraId="37E4C586" w14:textId="3C1CEEF0" w:rsidR="00787CF0" w:rsidRPr="00787CF0" w:rsidRDefault="00787CF0" w:rsidP="00787C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MY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en-MY"/>
        </w:rPr>
        <w:t>E</w:t>
      </w:r>
      <w:r w:rsidRPr="00787CF0">
        <w:rPr>
          <w:rFonts w:ascii="Times New Roman" w:eastAsia="Times New Roman" w:hAnsi="Times New Roman" w:cs="Times New Roman"/>
          <w:color w:val="222222"/>
          <w:sz w:val="28"/>
          <w:szCs w:val="28"/>
          <w:lang w:eastAsia="en-MY"/>
        </w:rPr>
        <w:t>xclusive rates for manuscript:</w:t>
      </w:r>
    </w:p>
    <w:tbl>
      <w:tblPr>
        <w:tblW w:w="9555" w:type="dxa"/>
        <w:tblInd w:w="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9"/>
        <w:gridCol w:w="3266"/>
        <w:gridCol w:w="3490"/>
      </w:tblGrid>
      <w:tr w:rsidR="00787CF0" w:rsidRPr="00787CF0" w14:paraId="5DE383FF" w14:textId="77777777" w:rsidTr="00787CF0">
        <w:trPr>
          <w:trHeight w:val="560"/>
        </w:trPr>
        <w:tc>
          <w:tcPr>
            <w:tcW w:w="2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7A74BA" w14:textId="77777777" w:rsidR="00787CF0" w:rsidRPr="00787CF0" w:rsidRDefault="00787CF0" w:rsidP="00787CF0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en-MY"/>
              </w:rPr>
            </w:pPr>
            <w:r w:rsidRPr="00787CF0">
              <w:rPr>
                <w:rFonts w:ascii="Roboto" w:eastAsia="Times New Roman" w:hAnsi="Roboto" w:cs="Arial"/>
                <w:b/>
                <w:bCs/>
                <w:color w:val="000000"/>
                <w:sz w:val="24"/>
                <w:szCs w:val="24"/>
                <w:lang w:eastAsia="en-MY"/>
              </w:rPr>
              <w:t>Service Name</w:t>
            </w:r>
          </w:p>
        </w:tc>
        <w:tc>
          <w:tcPr>
            <w:tcW w:w="2933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DCF59D" w14:textId="77777777" w:rsidR="00787CF0" w:rsidRPr="00787CF0" w:rsidRDefault="00787CF0" w:rsidP="00787CF0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en-MY"/>
              </w:rPr>
            </w:pPr>
            <w:r w:rsidRPr="00787CF0">
              <w:rPr>
                <w:rFonts w:ascii="Roboto" w:eastAsia="Times New Roman" w:hAnsi="Roboto" w:cs="Arial"/>
                <w:b/>
                <w:bCs/>
                <w:color w:val="000000"/>
                <w:sz w:val="24"/>
                <w:szCs w:val="24"/>
                <w:lang w:eastAsia="en-MY"/>
              </w:rPr>
              <w:t>SPECIAL Price</w:t>
            </w:r>
            <w:r w:rsidRPr="00787CF0">
              <w:rPr>
                <w:rFonts w:ascii="Roboto" w:eastAsia="Times New Roman" w:hAnsi="Roboto" w:cs="Arial"/>
                <w:b/>
                <w:bCs/>
                <w:color w:val="000000"/>
                <w:sz w:val="24"/>
                <w:szCs w:val="24"/>
                <w:lang w:eastAsia="en-MY"/>
              </w:rPr>
              <w:br/>
              <w:t>(per word)</w:t>
            </w:r>
          </w:p>
        </w:tc>
        <w:tc>
          <w:tcPr>
            <w:tcW w:w="3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hideMark/>
          </w:tcPr>
          <w:p w14:paraId="29C74D0C" w14:textId="4791E477" w:rsidR="00787CF0" w:rsidRPr="00787CF0" w:rsidRDefault="00787CF0" w:rsidP="00787CF0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en-MY"/>
              </w:rPr>
            </w:pPr>
            <w:r w:rsidRPr="00787CF0">
              <w:rPr>
                <w:rFonts w:ascii="Roboto" w:eastAsia="Times New Roman" w:hAnsi="Roboto" w:cs="Arial"/>
                <w:b/>
                <w:bCs/>
                <w:color w:val="000000"/>
                <w:sz w:val="24"/>
                <w:szCs w:val="24"/>
                <w:lang w:eastAsia="en-MY"/>
              </w:rPr>
              <w:t>Example for 3000</w:t>
            </w:r>
            <w:r w:rsidR="003D4F31">
              <w:rPr>
                <w:rFonts w:ascii="Roboto" w:eastAsia="Times New Roman" w:hAnsi="Roboto" w:cs="Arial"/>
                <w:b/>
                <w:bCs/>
                <w:color w:val="000000"/>
                <w:sz w:val="24"/>
                <w:szCs w:val="24"/>
                <w:lang w:eastAsia="en-MY"/>
              </w:rPr>
              <w:t xml:space="preserve"> </w:t>
            </w:r>
            <w:r w:rsidRPr="00787CF0">
              <w:rPr>
                <w:rFonts w:ascii="Roboto" w:eastAsia="Times New Roman" w:hAnsi="Roboto" w:cs="Arial"/>
                <w:b/>
                <w:bCs/>
                <w:color w:val="000000"/>
                <w:sz w:val="24"/>
                <w:szCs w:val="24"/>
                <w:lang w:eastAsia="en-MY"/>
              </w:rPr>
              <w:t>words manuscript</w:t>
            </w:r>
          </w:p>
        </w:tc>
      </w:tr>
      <w:tr w:rsidR="00787CF0" w:rsidRPr="00787CF0" w14:paraId="3E0B2922" w14:textId="77777777" w:rsidTr="00787CF0">
        <w:trPr>
          <w:trHeight w:val="269"/>
        </w:trPr>
        <w:tc>
          <w:tcPr>
            <w:tcW w:w="2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4BC824" w14:textId="77777777" w:rsidR="00787CF0" w:rsidRPr="00787CF0" w:rsidRDefault="00787CF0" w:rsidP="00787CF0">
            <w:pPr>
              <w:spacing w:after="0" w:line="240" w:lineRule="auto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en-MY"/>
              </w:rPr>
            </w:pPr>
            <w:r w:rsidRPr="00787CF0">
              <w:rPr>
                <w:rFonts w:ascii="Roboto" w:eastAsia="Times New Roman" w:hAnsi="Roboto" w:cs="Arial"/>
                <w:b/>
                <w:bCs/>
                <w:color w:val="000000"/>
                <w:sz w:val="24"/>
                <w:szCs w:val="24"/>
                <w:lang w:eastAsia="en-MY"/>
              </w:rPr>
              <w:t>Proofreading </w:t>
            </w:r>
            <w:r w:rsidRPr="00787CF0">
              <w:rPr>
                <w:rFonts w:ascii="Roboto" w:eastAsia="Times New Roman" w:hAnsi="Roboto" w:cs="Arial"/>
                <w:b/>
                <w:bCs/>
                <w:i/>
                <w:iCs/>
                <w:color w:val="FF0000"/>
                <w:sz w:val="24"/>
                <w:szCs w:val="24"/>
                <w:lang w:eastAsia="en-MY"/>
              </w:rPr>
              <w:t>(new)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4A0C9C" w14:textId="77777777" w:rsidR="00787CF0" w:rsidRPr="00787CF0" w:rsidRDefault="00787CF0" w:rsidP="00787CF0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en-MY"/>
              </w:rPr>
            </w:pPr>
            <w:r w:rsidRPr="00787CF0">
              <w:rPr>
                <w:rFonts w:ascii="Roboto" w:eastAsia="Times New Roman" w:hAnsi="Roboto" w:cs="Arial"/>
                <w:color w:val="000000"/>
                <w:sz w:val="24"/>
                <w:szCs w:val="24"/>
                <w:lang w:eastAsia="en-MY"/>
              </w:rPr>
              <w:t>$0.020 per word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6DD27624" w14:textId="77777777" w:rsidR="00787CF0" w:rsidRPr="00787CF0" w:rsidRDefault="00787CF0" w:rsidP="00787CF0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en-MY"/>
              </w:rPr>
            </w:pPr>
            <w:r w:rsidRPr="00787CF0">
              <w:rPr>
                <w:rFonts w:ascii="Roboto" w:eastAsia="Times New Roman" w:hAnsi="Roboto" w:cs="Arial"/>
                <w:color w:val="000000"/>
                <w:sz w:val="24"/>
                <w:szCs w:val="24"/>
                <w:lang w:eastAsia="en-MY"/>
              </w:rPr>
              <w:t>$60.00</w:t>
            </w:r>
          </w:p>
        </w:tc>
      </w:tr>
      <w:tr w:rsidR="00787CF0" w:rsidRPr="00787CF0" w14:paraId="0B231728" w14:textId="77777777" w:rsidTr="00787CF0">
        <w:trPr>
          <w:trHeight w:val="269"/>
        </w:trPr>
        <w:tc>
          <w:tcPr>
            <w:tcW w:w="2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35D70A" w14:textId="77777777" w:rsidR="00787CF0" w:rsidRPr="00787CF0" w:rsidRDefault="00787CF0" w:rsidP="00787CF0">
            <w:pPr>
              <w:spacing w:after="0" w:line="240" w:lineRule="auto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en-MY"/>
              </w:rPr>
            </w:pPr>
            <w:r w:rsidRPr="00787CF0">
              <w:rPr>
                <w:rFonts w:ascii="Roboto" w:eastAsia="Times New Roman" w:hAnsi="Roboto" w:cs="Arial"/>
                <w:b/>
                <w:bCs/>
                <w:color w:val="000000"/>
                <w:sz w:val="24"/>
                <w:szCs w:val="24"/>
                <w:lang w:eastAsia="en-MY"/>
              </w:rPr>
              <w:t>Language Check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8784BC" w14:textId="77777777" w:rsidR="00787CF0" w:rsidRPr="00787CF0" w:rsidRDefault="00787CF0" w:rsidP="00787CF0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en-MY"/>
              </w:rPr>
            </w:pPr>
            <w:r w:rsidRPr="00787CF0">
              <w:rPr>
                <w:rFonts w:ascii="Roboto" w:eastAsia="Times New Roman" w:hAnsi="Roboto" w:cs="Arial"/>
                <w:color w:val="000000"/>
                <w:sz w:val="24"/>
                <w:szCs w:val="24"/>
                <w:lang w:eastAsia="en-MY"/>
              </w:rPr>
              <w:t>$0.032 per word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5AFBDB90" w14:textId="77777777" w:rsidR="00787CF0" w:rsidRPr="00787CF0" w:rsidRDefault="00787CF0" w:rsidP="00787CF0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en-MY"/>
              </w:rPr>
            </w:pPr>
            <w:r w:rsidRPr="00787CF0">
              <w:rPr>
                <w:rFonts w:ascii="Roboto" w:eastAsia="Times New Roman" w:hAnsi="Roboto" w:cs="Arial"/>
                <w:color w:val="000000"/>
                <w:sz w:val="24"/>
                <w:szCs w:val="24"/>
                <w:lang w:eastAsia="en-MY"/>
              </w:rPr>
              <w:t>$96.00</w:t>
            </w:r>
          </w:p>
        </w:tc>
      </w:tr>
      <w:tr w:rsidR="00787CF0" w:rsidRPr="00787CF0" w14:paraId="28239995" w14:textId="77777777" w:rsidTr="00787CF0">
        <w:trPr>
          <w:trHeight w:val="269"/>
        </w:trPr>
        <w:tc>
          <w:tcPr>
            <w:tcW w:w="2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3C05F6" w14:textId="77777777" w:rsidR="00787CF0" w:rsidRPr="00787CF0" w:rsidRDefault="00787CF0" w:rsidP="00787CF0">
            <w:pPr>
              <w:spacing w:after="0" w:line="240" w:lineRule="auto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en-MY"/>
              </w:rPr>
            </w:pPr>
            <w:r w:rsidRPr="00787CF0">
              <w:rPr>
                <w:rFonts w:ascii="Roboto" w:eastAsia="Times New Roman" w:hAnsi="Roboto" w:cs="Arial"/>
                <w:b/>
                <w:bCs/>
                <w:color w:val="000000"/>
                <w:sz w:val="24"/>
                <w:szCs w:val="24"/>
                <w:lang w:eastAsia="en-MY"/>
              </w:rPr>
              <w:t>Copy Editing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BDA38F" w14:textId="77777777" w:rsidR="00787CF0" w:rsidRPr="00787CF0" w:rsidRDefault="00787CF0" w:rsidP="00787CF0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en-MY"/>
              </w:rPr>
            </w:pPr>
            <w:r w:rsidRPr="00787CF0">
              <w:rPr>
                <w:rFonts w:ascii="Roboto" w:eastAsia="Times New Roman" w:hAnsi="Roboto" w:cs="Arial"/>
                <w:color w:val="000000"/>
                <w:sz w:val="24"/>
                <w:szCs w:val="24"/>
                <w:lang w:eastAsia="en-MY"/>
              </w:rPr>
              <w:t>$0.045 per word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57385BB9" w14:textId="77777777" w:rsidR="00787CF0" w:rsidRPr="00787CF0" w:rsidRDefault="00787CF0" w:rsidP="00787CF0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en-MY"/>
              </w:rPr>
            </w:pPr>
            <w:r w:rsidRPr="00787CF0">
              <w:rPr>
                <w:rFonts w:ascii="Roboto" w:eastAsia="Times New Roman" w:hAnsi="Roboto" w:cs="Arial"/>
                <w:color w:val="000000"/>
                <w:sz w:val="24"/>
                <w:szCs w:val="24"/>
                <w:lang w:eastAsia="en-MY"/>
              </w:rPr>
              <w:t>$135.00</w:t>
            </w:r>
          </w:p>
        </w:tc>
      </w:tr>
      <w:tr w:rsidR="00787CF0" w:rsidRPr="00787CF0" w14:paraId="361F5DCD" w14:textId="77777777" w:rsidTr="00787CF0">
        <w:trPr>
          <w:trHeight w:val="282"/>
        </w:trPr>
        <w:tc>
          <w:tcPr>
            <w:tcW w:w="2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C7A6A4" w14:textId="77777777" w:rsidR="00787CF0" w:rsidRPr="00787CF0" w:rsidRDefault="00787CF0" w:rsidP="00787CF0">
            <w:pPr>
              <w:spacing w:after="0" w:line="240" w:lineRule="auto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en-MY"/>
              </w:rPr>
            </w:pPr>
            <w:r w:rsidRPr="00787CF0">
              <w:rPr>
                <w:rFonts w:ascii="Roboto" w:eastAsia="Times New Roman" w:hAnsi="Roboto" w:cs="Arial"/>
                <w:b/>
                <w:bCs/>
                <w:color w:val="000000"/>
                <w:sz w:val="24"/>
                <w:szCs w:val="24"/>
                <w:lang w:eastAsia="en-MY"/>
              </w:rPr>
              <w:t>Substantive Editing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50E6A7" w14:textId="77777777" w:rsidR="00787CF0" w:rsidRPr="00787CF0" w:rsidRDefault="00787CF0" w:rsidP="00787CF0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en-MY"/>
              </w:rPr>
            </w:pPr>
            <w:r w:rsidRPr="00787CF0">
              <w:rPr>
                <w:rFonts w:ascii="Roboto" w:eastAsia="Times New Roman" w:hAnsi="Roboto" w:cs="Arial"/>
                <w:color w:val="000000"/>
                <w:sz w:val="24"/>
                <w:szCs w:val="24"/>
                <w:lang w:eastAsia="en-MY"/>
              </w:rPr>
              <w:t>$0.065 per word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20AD5EED" w14:textId="77777777" w:rsidR="00787CF0" w:rsidRPr="00787CF0" w:rsidRDefault="00787CF0" w:rsidP="00787CF0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en-MY"/>
              </w:rPr>
            </w:pPr>
            <w:r w:rsidRPr="00787CF0">
              <w:rPr>
                <w:rFonts w:ascii="Roboto" w:eastAsia="Times New Roman" w:hAnsi="Roboto" w:cs="Arial"/>
                <w:color w:val="000000"/>
                <w:sz w:val="24"/>
                <w:szCs w:val="24"/>
                <w:lang w:eastAsia="en-MY"/>
              </w:rPr>
              <w:t>$195.00</w:t>
            </w:r>
          </w:p>
        </w:tc>
      </w:tr>
    </w:tbl>
    <w:p w14:paraId="6C5E41AF" w14:textId="72192487" w:rsidR="00787CF0" w:rsidRPr="00787CF0" w:rsidRDefault="00787CF0" w:rsidP="00787C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MY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en-MY"/>
        </w:rPr>
        <w:t>T</w:t>
      </w:r>
      <w:r w:rsidRPr="00787CF0">
        <w:rPr>
          <w:rFonts w:ascii="Times New Roman" w:eastAsia="Times New Roman" w:hAnsi="Times New Roman" w:cs="Times New Roman"/>
          <w:color w:val="222222"/>
          <w:sz w:val="28"/>
          <w:szCs w:val="28"/>
          <w:lang w:eastAsia="en-MY"/>
        </w:rPr>
        <w:t xml:space="preserve">he range of </w:t>
      </w:r>
      <w:proofErr w:type="spellStart"/>
      <w:r w:rsidRPr="00787CF0">
        <w:rPr>
          <w:rFonts w:ascii="Times New Roman" w:eastAsia="Times New Roman" w:hAnsi="Times New Roman" w:cs="Times New Roman"/>
          <w:color w:val="222222"/>
          <w:sz w:val="28"/>
          <w:szCs w:val="28"/>
          <w:lang w:eastAsia="en-MY"/>
        </w:rPr>
        <w:t>Enago</w:t>
      </w:r>
      <w:proofErr w:type="spellEnd"/>
      <w:r w:rsidRPr="00787CF0">
        <w:rPr>
          <w:rFonts w:ascii="Times New Roman" w:eastAsia="Times New Roman" w:hAnsi="Times New Roman" w:cs="Times New Roman"/>
          <w:color w:val="222222"/>
          <w:sz w:val="28"/>
          <w:szCs w:val="28"/>
          <w:lang w:eastAsia="en-MY"/>
        </w:rPr>
        <w:t xml:space="preserve"> services lies b/w $60.00 to $200.00 approx. based on the manuscript size and service selected.</w:t>
      </w:r>
    </w:p>
    <w:p w14:paraId="725770AF" w14:textId="77777777" w:rsidR="007858E2" w:rsidRDefault="007858E2" w:rsidP="00787C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en-MY"/>
        </w:rPr>
      </w:pPr>
    </w:p>
    <w:p w14:paraId="770AC9F6" w14:textId="481896A1" w:rsidR="00787CF0" w:rsidRPr="00787CF0" w:rsidRDefault="00787CF0" w:rsidP="00787C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MY"/>
        </w:rPr>
      </w:pPr>
      <w:r w:rsidRPr="00787CF0">
        <w:rPr>
          <w:rFonts w:ascii="Times New Roman" w:eastAsia="Times New Roman" w:hAnsi="Times New Roman" w:cs="Times New Roman"/>
          <w:color w:val="222222"/>
          <w:sz w:val="28"/>
          <w:szCs w:val="28"/>
          <w:lang w:eastAsia="en-MY"/>
        </w:rPr>
        <w:t xml:space="preserve">These pricing are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en-MY"/>
        </w:rPr>
        <w:t>only</w:t>
      </w:r>
      <w:r w:rsidRPr="00787CF0">
        <w:rPr>
          <w:rFonts w:ascii="Times New Roman" w:eastAsia="Times New Roman" w:hAnsi="Times New Roman" w:cs="Times New Roman"/>
          <w:color w:val="222222"/>
          <w:sz w:val="28"/>
          <w:szCs w:val="28"/>
          <w:lang w:eastAsia="en-MY"/>
        </w:rPr>
        <w:t xml:space="preserve"> applicable on </w:t>
      </w:r>
      <w:hyperlink r:id="rId4" w:tgtFrame="_blank" w:history="1">
        <w:r w:rsidRPr="00787CF0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eastAsia="en-MY"/>
          </w:rPr>
          <w:t>https://www.enago.com/universiti-putra-malaysia/</w:t>
        </w:r>
      </w:hyperlink>
      <w:r w:rsidRPr="00787CF0">
        <w:rPr>
          <w:rFonts w:ascii="Times New Roman" w:eastAsia="Times New Roman" w:hAnsi="Times New Roman" w:cs="Times New Roman"/>
          <w:color w:val="222222"/>
          <w:sz w:val="28"/>
          <w:szCs w:val="28"/>
          <w:lang w:eastAsia="en-MY"/>
        </w:rPr>
        <w:t>.</w:t>
      </w:r>
    </w:p>
    <w:p w14:paraId="73F2D814" w14:textId="77777777" w:rsidR="00787CF0" w:rsidRPr="00787CF0" w:rsidRDefault="00787CF0" w:rsidP="00787CF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en-MY"/>
        </w:rPr>
      </w:pPr>
      <w:r w:rsidRPr="00787CF0">
        <w:rPr>
          <w:rFonts w:ascii="Times New Roman" w:eastAsia="Times New Roman" w:hAnsi="Times New Roman" w:cs="Times New Roman"/>
          <w:color w:val="222222"/>
          <w:sz w:val="28"/>
          <w:szCs w:val="28"/>
          <w:lang w:eastAsia="en-MY"/>
        </w:rPr>
        <w:t>This portal will also allow you to get free access to scholarly resource and repository of all successful webinars along with free registration rights to upcoming webinars.</w:t>
      </w:r>
    </w:p>
    <w:p w14:paraId="46585EE4" w14:textId="77777777" w:rsidR="00787CF0" w:rsidRPr="00787CF0" w:rsidRDefault="00787CF0" w:rsidP="00787CF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en-MY"/>
        </w:rPr>
      </w:pPr>
      <w:r w:rsidRPr="00787CF0">
        <w:rPr>
          <w:rFonts w:ascii="Times New Roman" w:eastAsia="Times New Roman" w:hAnsi="Times New Roman" w:cs="Times New Roman"/>
          <w:color w:val="222222"/>
          <w:sz w:val="28"/>
          <w:szCs w:val="28"/>
          <w:lang w:eastAsia="en-MY"/>
        </w:rPr>
        <w:t>Please spare a moment to hear what authors &amp; research leaders have to say about </w:t>
      </w:r>
      <w:proofErr w:type="spellStart"/>
      <w:r w:rsidRPr="00787CF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en-MY"/>
        </w:rPr>
        <w:t>Enago</w:t>
      </w:r>
      <w:proofErr w:type="spellEnd"/>
      <w:r w:rsidRPr="00787CF0">
        <w:rPr>
          <w:rFonts w:ascii="Times New Roman" w:eastAsia="Times New Roman" w:hAnsi="Times New Roman" w:cs="Times New Roman"/>
          <w:color w:val="222222"/>
          <w:sz w:val="28"/>
          <w:szCs w:val="28"/>
          <w:lang w:eastAsia="en-MY"/>
        </w:rPr>
        <w:t>:</w:t>
      </w:r>
      <w:r w:rsidRPr="00787CF0">
        <w:rPr>
          <w:rFonts w:ascii="Times New Roman" w:eastAsia="Times New Roman" w:hAnsi="Times New Roman" w:cs="Times New Roman"/>
          <w:color w:val="1F497D"/>
          <w:sz w:val="28"/>
          <w:szCs w:val="28"/>
          <w:lang w:eastAsia="en-MY"/>
        </w:rPr>
        <w:t> </w:t>
      </w:r>
      <w:hyperlink r:id="rId5" w:tgtFrame="_blank" w:history="1">
        <w:r w:rsidRPr="00787CF0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eastAsia="en-MY"/>
          </w:rPr>
          <w:t>https://www.enago.com/university/testimonials.htm</w:t>
        </w:r>
      </w:hyperlink>
    </w:p>
    <w:p w14:paraId="2F0F33A1" w14:textId="1884C6DD" w:rsidR="00787CF0" w:rsidRPr="00787CF0" w:rsidRDefault="007858E2" w:rsidP="007858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MY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en-MY"/>
        </w:rPr>
        <w:t>A</w:t>
      </w:r>
      <w:r w:rsidR="00787CF0" w:rsidRPr="00787CF0">
        <w:rPr>
          <w:rFonts w:ascii="Times New Roman" w:eastAsia="Times New Roman" w:hAnsi="Times New Roman" w:cs="Times New Roman"/>
          <w:color w:val="222222"/>
          <w:sz w:val="28"/>
          <w:szCs w:val="28"/>
          <w:lang w:eastAsia="en-MY"/>
        </w:rPr>
        <w:t xml:space="preserve">ny questions,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en-MY"/>
        </w:rPr>
        <w:t>please contact</w:t>
      </w:r>
      <w:r w:rsidR="00787CF0" w:rsidRPr="00787CF0">
        <w:rPr>
          <w:rFonts w:ascii="Times New Roman" w:eastAsia="Times New Roman" w:hAnsi="Times New Roman" w:cs="Times New Roman"/>
          <w:color w:val="222222"/>
          <w:sz w:val="28"/>
          <w:szCs w:val="28"/>
          <w:lang w:eastAsia="en-MY"/>
        </w:rPr>
        <w:t> </w:t>
      </w:r>
      <w:r w:rsidRPr="00787CF0">
        <w:rPr>
          <w:rFonts w:ascii="Times New Roman" w:eastAsia="Times New Roman" w:hAnsi="Times New Roman" w:cs="Times New Roman"/>
          <w:color w:val="000000"/>
          <w:sz w:val="28"/>
          <w:szCs w:val="28"/>
          <w:lang w:eastAsia="en-MY"/>
        </w:rPr>
        <w:t>Nicole Arya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MY"/>
        </w:rPr>
        <w:t>,</w:t>
      </w:r>
      <w:r w:rsidRPr="00787CF0">
        <w:rPr>
          <w:rFonts w:ascii="Times New Roman" w:eastAsia="Times New Roman" w:hAnsi="Times New Roman" w:cs="Times New Roman"/>
          <w:color w:val="222222"/>
          <w:sz w:val="28"/>
          <w:szCs w:val="28"/>
          <w:lang w:eastAsia="en-MY"/>
        </w:rPr>
        <w:t xml:space="preserve"> </w:t>
      </w:r>
      <w:r w:rsidRPr="00787CF0">
        <w:rPr>
          <w:rFonts w:ascii="Times New Roman" w:eastAsia="Times New Roman" w:hAnsi="Times New Roman" w:cs="Times New Roman"/>
          <w:color w:val="000000"/>
          <w:sz w:val="28"/>
          <w:szCs w:val="28"/>
          <w:lang w:eastAsia="en-MY"/>
        </w:rPr>
        <w:t>Manager – Strategic Alliances - </w:t>
      </w:r>
      <w:r w:rsidRPr="00787CF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en-MY"/>
        </w:rPr>
        <w:t>ENAGO</w:t>
      </w:r>
      <w:r w:rsidRPr="00787CF0">
        <w:rPr>
          <w:rFonts w:ascii="Times New Roman" w:eastAsia="Times New Roman" w:hAnsi="Times New Roman" w:cs="Times New Roman"/>
          <w:color w:val="222222"/>
          <w:sz w:val="28"/>
          <w:szCs w:val="28"/>
          <w:lang w:eastAsia="en-MY"/>
        </w:rPr>
        <w:t xml:space="preserve"> </w:t>
      </w:r>
      <w:r w:rsidR="00787CF0" w:rsidRPr="00787CF0">
        <w:rPr>
          <w:rFonts w:ascii="Times New Roman" w:eastAsia="Times New Roman" w:hAnsi="Times New Roman" w:cs="Times New Roman"/>
          <w:color w:val="000000"/>
          <w:sz w:val="28"/>
          <w:szCs w:val="28"/>
          <w:lang w:eastAsia="en-MY"/>
        </w:rPr>
        <w:t>WhatsApp: +1 646 810 8775</w:t>
      </w:r>
      <w:r w:rsidR="00787CF0" w:rsidRPr="00787CF0">
        <w:rPr>
          <w:rFonts w:ascii="Times New Roman" w:eastAsia="Times New Roman" w:hAnsi="Times New Roman" w:cs="Times New Roman"/>
          <w:color w:val="000000"/>
          <w:sz w:val="28"/>
          <w:szCs w:val="28"/>
          <w:lang w:eastAsia="en-MY"/>
        </w:rPr>
        <w:br/>
        <w:t>Email: </w:t>
      </w:r>
      <w:hyperlink r:id="rId6" w:tgtFrame="_blank" w:history="1">
        <w:r w:rsidR="00787CF0" w:rsidRPr="00787CF0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eastAsia="en-MY"/>
          </w:rPr>
          <w:t>nicoleb@enago.com</w:t>
        </w:r>
      </w:hyperlink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en-MY"/>
        </w:rPr>
        <w:t xml:space="preserve"> </w:t>
      </w:r>
      <w:r w:rsidR="00787CF0" w:rsidRPr="00787CF0">
        <w:rPr>
          <w:rFonts w:ascii="Times New Roman" w:eastAsia="Times New Roman" w:hAnsi="Times New Roman" w:cs="Times New Roman"/>
          <w:color w:val="000000"/>
          <w:sz w:val="28"/>
          <w:szCs w:val="28"/>
          <w:lang w:eastAsia="en-MY"/>
        </w:rPr>
        <w:t>Skype: </w:t>
      </w:r>
      <w:proofErr w:type="spellStart"/>
      <w:proofErr w:type="gramStart"/>
      <w:r w:rsidR="00787CF0" w:rsidRPr="00787CF0">
        <w:rPr>
          <w:rFonts w:ascii="Times New Roman" w:eastAsia="Times New Roman" w:hAnsi="Times New Roman" w:cs="Times New Roman"/>
          <w:color w:val="1F497D"/>
          <w:sz w:val="28"/>
          <w:szCs w:val="28"/>
          <w:lang w:eastAsia="en-MY"/>
        </w:rPr>
        <w:t>nicoleb.enago</w:t>
      </w:r>
      <w:proofErr w:type="spellEnd"/>
      <w:proofErr w:type="gramEnd"/>
      <w:r w:rsidR="00787CF0" w:rsidRPr="00787CF0">
        <w:rPr>
          <w:rFonts w:ascii="Times New Roman" w:eastAsia="Times New Roman" w:hAnsi="Times New Roman" w:cs="Times New Roman"/>
          <w:color w:val="1F497D"/>
          <w:sz w:val="28"/>
          <w:szCs w:val="28"/>
          <w:lang w:eastAsia="en-MY"/>
        </w:rPr>
        <w:t> </w:t>
      </w:r>
      <w:r w:rsidR="00787CF0" w:rsidRPr="00787CF0">
        <w:rPr>
          <w:rFonts w:ascii="Times New Roman" w:eastAsia="Times New Roman" w:hAnsi="Times New Roman" w:cs="Times New Roman"/>
          <w:color w:val="17365D"/>
          <w:sz w:val="28"/>
          <w:szCs w:val="28"/>
          <w:lang w:eastAsia="en-MY"/>
        </w:rPr>
        <w:t> </w:t>
      </w:r>
      <w:r w:rsidR="00787CF0" w:rsidRPr="00787CF0">
        <w:rPr>
          <w:rFonts w:ascii="Times New Roman" w:eastAsia="Times New Roman" w:hAnsi="Times New Roman" w:cs="Times New Roman"/>
          <w:color w:val="8DB3E2"/>
          <w:sz w:val="28"/>
          <w:szCs w:val="28"/>
          <w:lang w:eastAsia="en-MY"/>
        </w:rPr>
        <w:t> </w:t>
      </w:r>
      <w:r w:rsidR="00787CF0" w:rsidRPr="00787CF0">
        <w:rPr>
          <w:rFonts w:ascii="Times New Roman" w:eastAsia="Times New Roman" w:hAnsi="Times New Roman" w:cs="Times New Roman"/>
          <w:color w:val="000000"/>
          <w:sz w:val="28"/>
          <w:szCs w:val="28"/>
          <w:lang w:eastAsia="en-MY"/>
        </w:rPr>
        <w:t> </w:t>
      </w:r>
    </w:p>
    <w:p w14:paraId="0B57CAA9" w14:textId="77777777" w:rsidR="005D296B" w:rsidRDefault="005D296B"/>
    <w:sectPr w:rsidR="005D29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CF0"/>
    <w:rsid w:val="003D4F31"/>
    <w:rsid w:val="005D296B"/>
    <w:rsid w:val="007858E2"/>
    <w:rsid w:val="00787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67885D"/>
  <w15:chartTrackingRefBased/>
  <w15:docId w15:val="{9A7F06A2-195B-4489-82DE-30AF9A435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9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icoleb@enago.com" TargetMode="External"/><Relationship Id="rId5" Type="http://schemas.openxmlformats.org/officeDocument/2006/relationships/hyperlink" Target="http://transmail.ftrans01.com/PMTQDAK?id=79190=cxhSBFQOB1gFGQBRD1FbWlRQB1AGUVIBBFNRWVtWAwYEVwFWAQRSAlMGXAVfVg1UU1AZHBZEWgwSVnIUSQ8ZU1QRTFkaSwdXB1INWg4HCVENDFNQUgEDGQ5DRhEDTRhCQgUMRw5WXw0bA00RWFlKUgQbBgoOGGQoMmZ2IHJdXlJMElE=&amp;fl=WBAWRBANGU5WS04GW1JXBVRSAEsAWFlKCkAdBghMXUZX&amp;ext=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" TargetMode="External"/><Relationship Id="rId4" Type="http://schemas.openxmlformats.org/officeDocument/2006/relationships/hyperlink" Target="https://www.enago.com/universiti-putra-malaysi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khairul anuar</dc:creator>
  <cp:keywords/>
  <dc:description/>
  <cp:lastModifiedBy>khairul anuar</cp:lastModifiedBy>
  <cp:revision>2</cp:revision>
  <dcterms:created xsi:type="dcterms:W3CDTF">2021-07-29T08:54:00Z</dcterms:created>
  <dcterms:modified xsi:type="dcterms:W3CDTF">2021-07-29T09:13:00Z</dcterms:modified>
</cp:coreProperties>
</file>